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EF" w:rsidRDefault="00D46BEF" w:rsidP="00D46BEF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D46BEF" w:rsidRPr="00C8606D" w:rsidRDefault="00D46BEF" w:rsidP="00D46BEF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C8606D">
        <w:rPr>
          <w:rFonts w:asciiTheme="minorHAnsi" w:hAnsi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5B6434B" wp14:editId="2C40641F">
            <wp:simplePos x="0" y="0"/>
            <wp:positionH relativeFrom="column">
              <wp:posOffset>83185</wp:posOffset>
            </wp:positionH>
            <wp:positionV relativeFrom="paragraph">
              <wp:posOffset>-12700</wp:posOffset>
            </wp:positionV>
            <wp:extent cx="1742440" cy="914400"/>
            <wp:effectExtent l="0" t="0" r="0" b="0"/>
            <wp:wrapSquare wrapText="bothSides"/>
            <wp:docPr id="1" name="Resim 1" descr="http://eng.gantep.edu.tr/upload/images/50_%20y%C4%B1l%20logo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ng.gantep.edu.tr/upload/images/50_%20y%C4%B1l%20logos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7" t="9530" b="6257"/>
                    <a:stretch/>
                  </pic:blipFill>
                  <pic:spPr bwMode="auto">
                    <a:xfrm>
                      <a:off x="0" y="0"/>
                      <a:ext cx="1742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606D">
        <w:rPr>
          <w:rFonts w:asciiTheme="minorHAnsi" w:hAnsiTheme="minorHAnsi"/>
          <w:b/>
          <w:bCs/>
          <w:sz w:val="20"/>
          <w:szCs w:val="20"/>
        </w:rPr>
        <w:t>GAZİANTEP ÜNİVERSİTESİ</w:t>
      </w:r>
    </w:p>
    <w:p w:rsidR="00D46BEF" w:rsidRPr="00C8606D" w:rsidRDefault="00D46BEF" w:rsidP="00D46BEF">
      <w:pPr>
        <w:spacing w:line="276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C8606D">
        <w:rPr>
          <w:rFonts w:asciiTheme="minorHAnsi" w:hAnsiTheme="minorHAnsi"/>
          <w:b/>
          <w:bCs/>
          <w:sz w:val="20"/>
          <w:szCs w:val="20"/>
        </w:rPr>
        <w:t>MÜHENDİSLİK FAKÜLTESİ</w:t>
      </w:r>
    </w:p>
    <w:p w:rsidR="00D46BEF" w:rsidRPr="00C8606D" w:rsidRDefault="00733A6C" w:rsidP="00D46BEF">
      <w:pPr>
        <w:spacing w:line="276" w:lineRule="auto"/>
        <w:ind w:firstLine="709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2024-2025 BAHAR DÖNEMİ (2</w:t>
      </w:r>
      <w:r w:rsidR="00D46BEF" w:rsidRPr="00C8606D">
        <w:rPr>
          <w:rFonts w:asciiTheme="minorHAnsi" w:hAnsiTheme="minorHAnsi"/>
          <w:b/>
          <w:bCs/>
          <w:sz w:val="20"/>
          <w:szCs w:val="20"/>
        </w:rPr>
        <w:t>. DÖNEM) İNTÖRNLÜK TAKVİMİ</w:t>
      </w:r>
    </w:p>
    <w:p w:rsidR="00D46BEF" w:rsidRPr="00C8606D" w:rsidRDefault="00D46BEF" w:rsidP="00D46BEF">
      <w:pPr>
        <w:spacing w:line="276" w:lineRule="auto"/>
        <w:ind w:firstLine="709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D46BEF" w:rsidRPr="00C8606D" w:rsidRDefault="00D46BEF" w:rsidP="00D46BEF">
      <w:pPr>
        <w:ind w:firstLine="709"/>
        <w:jc w:val="center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380"/>
      </w:tblGrid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İŞLEM</w:t>
            </w:r>
          </w:p>
        </w:tc>
      </w:tr>
      <w:tr w:rsidR="00D46BEF" w:rsidRPr="00C8606D" w:rsidTr="0088031B">
        <w:trPr>
          <w:trHeight w:val="14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F40B7B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17</w:t>
            </w:r>
            <w:bookmarkStart w:id="0" w:name="_GoBack"/>
            <w:bookmarkEnd w:id="0"/>
            <w:r w:rsidR="004F4C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.02.2025</w:t>
            </w:r>
            <w:r w:rsidR="00AF27A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’</w:t>
            </w:r>
            <w:r w:rsidR="00D46BEF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e kadar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Öğrencilerin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intörnlük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yapacakları firmaları bulmaları gerekir.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Öğrenciler, protokolümüz olan firmalara ya da kendilerinin bulduğu firmalara başvuru yapabilirler. 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Firmalar ile protokolümüz yoksa protokol asıllarının (</w:t>
            </w:r>
            <w:hyperlink r:id="rId7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http://itak.gantep.edu.tr/page.php?url=intorn-belgeler-1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sitesindeki F-001 formu) imzalı bir şekilde iki nüsha olarak hazırlanması gerekm</w:t>
            </w:r>
            <w:r w:rsidR="00F40B7B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ektedir ve istenen belgelerin 17.02.2025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tarihine kadar İTAK ofisine teslim edilmesi gerekir.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bu tarihe kadar istenen firmalarla iletişime geçmesi ve firmaların öğrenci numaralarıyla öğrenciyi talep etmesi gerekir. 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Firmalar herhangi bir başvuru için boş talepte bulunabilir ya da istediği öğrenciyi, öğrenci numarasıyla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Otomasyon Sistemi (</w:t>
            </w:r>
            <w:hyperlink r:id="rId8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Style w:val="Kpr"/>
                <w:rFonts w:asciiTheme="minorHAnsi" w:hAnsiTheme="minorHAnsi"/>
                <w:bCs/>
                <w:sz w:val="20"/>
                <w:szCs w:val="20"/>
                <w:lang w:eastAsia="en-US"/>
              </w:rPr>
              <w:t>)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 talep edebilir.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Yurt dışında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intörnlük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yapmak isteyen öğrenciler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intörnlük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yapacakları firmayla protokol yapmaları ve firmadan kabul gördüklerine dair kabul mektubu alıp, asıllarını İTAK ofisine getirmeleri gerekir.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(</w:t>
            </w:r>
            <w:proofErr w:type="gram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Yurt dışında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intörnlük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yapacak öğrenciler</w:t>
            </w:r>
            <w:r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sigortaları Fakültemiz tarafından </w:t>
            </w:r>
            <w:r w:rsidRPr="00C8606D">
              <w:rPr>
                <w:rFonts w:asciiTheme="minorHAnsi" w:hAnsiTheme="minorHAnsi"/>
                <w:b/>
                <w:bCs/>
                <w:sz w:val="20"/>
                <w:szCs w:val="20"/>
                <w:lang w:eastAsia="en-US"/>
              </w:rPr>
              <w:t>yapılmayacaktır.</w:t>
            </w:r>
          </w:p>
          <w:p w:rsidR="00D46BEF" w:rsidRPr="00C8606D" w:rsidRDefault="00D46BEF" w:rsidP="0088031B">
            <w:pPr>
              <w:spacing w:after="120"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Not: Bölümler (bölüm İTAK sorumluları), şehirleri ve şehir dışına gönderilecek kontenjanları sınırlayabilir.</w:t>
            </w:r>
          </w:p>
        </w:tc>
      </w:tr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AF27AC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</w:t>
            </w:r>
            <w:r w:rsidR="008D6A0A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lama: 03</w:t>
            </w:r>
            <w:r w:rsidR="004F4C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.02.2025</w:t>
            </w:r>
          </w:p>
          <w:p w:rsidR="00D46BEF" w:rsidRPr="00C8606D" w:rsidRDefault="008D6A0A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Bitiş: 22.02</w:t>
            </w:r>
            <w:r w:rsidR="004F4CEF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Firmaların istedikleri öğrencileri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Otomasyon Sistemi (</w:t>
            </w:r>
            <w:hyperlink r:id="rId9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Style w:val="Kpr"/>
                <w:rFonts w:asciiTheme="minorHAnsi" w:hAnsiTheme="minorHAnsi"/>
                <w:bCs/>
                <w:sz w:val="20"/>
                <w:szCs w:val="20"/>
                <w:lang w:eastAsia="en-US"/>
              </w:rPr>
              <w:t>)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 talepte bulunması.</w:t>
            </w:r>
          </w:p>
        </w:tc>
      </w:tr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4F4CEF" w:rsidP="00AF27AC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 17.02.2025 Bitiş: 19.02.2025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olacak öğrencilerin </w:t>
            </w:r>
            <w:hyperlink r:id="rId10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adresinden tercihlerini yapacakları tarih aralığı.</w:t>
            </w:r>
          </w:p>
        </w:tc>
      </w:tr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4F4C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20.02.2025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Bölüm İTAK Temsilcilerinin </w:t>
            </w:r>
            <w:hyperlink r:id="rId11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adresinden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intörnleri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firmalarla eşleştirmesi </w:t>
            </w:r>
          </w:p>
        </w:tc>
      </w:tr>
      <w:tr w:rsidR="00D46BEF" w:rsidRPr="00C8606D" w:rsidTr="0088031B">
        <w:trPr>
          <w:trHeight w:val="82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4F4CEF" w:rsidP="00AF27AC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 17.02.2025 Bitiş: 21.02.2025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öğrencilerin ders kayıtlarını</w:t>
            </w:r>
            <w:r w:rsidRPr="00C8606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12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https://obs.gantep.edu.tr/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üzerinden yaptırmaları.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İntörnlük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bir derstir ve bu dersin ders kaydını yapmayan öğrencilerin dönemi uzar. </w:t>
            </w:r>
            <w:proofErr w:type="spellStart"/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İntörnlerin</w:t>
            </w:r>
            <w:proofErr w:type="spellEnd"/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herhangi bir problem yaşamamaları için ilk gün ders kayıtlarını yapmaları önerilir.</w:t>
            </w:r>
          </w:p>
        </w:tc>
      </w:tr>
      <w:tr w:rsidR="00D46BEF" w:rsidRPr="00C8606D" w:rsidTr="0088031B">
        <w:trPr>
          <w:trHeight w:val="5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4F4C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Şubat</w:t>
            </w:r>
            <w:r w:rsidR="00D46BEF"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 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Online olarak “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Mühendis Eğitimi ve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Mühendis Zirvesi” yapılacaktır.</w:t>
            </w:r>
          </w:p>
          <w:p w:rsidR="00D46BEF" w:rsidRPr="00C8606D" w:rsidRDefault="00D46BEF" w:rsidP="0088031B">
            <w:pPr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Tarih ve saat bilgisi İTAK sayfasında duyurulacaktır. </w:t>
            </w:r>
          </w:p>
        </w:tc>
      </w:tr>
      <w:tr w:rsidR="00D46BEF" w:rsidRPr="00C8606D" w:rsidTr="0088031B">
        <w:trPr>
          <w:trHeight w:val="3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4F4C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24.02.2025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Firma/Kurum/Kuruluşlarda çalışmalarına başlaması.</w:t>
            </w:r>
          </w:p>
        </w:tc>
      </w:tr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EF" w:rsidRPr="00C8606D" w:rsidRDefault="004F4C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Başlama: 02.06.2025</w:t>
            </w:r>
          </w:p>
          <w:p w:rsidR="00D46BEF" w:rsidRPr="00C8606D" w:rsidRDefault="004F4C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 xml:space="preserve">Bitiş: </w:t>
            </w:r>
            <w:r w:rsidR="00D714E7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06.06</w:t>
            </w:r>
            <w:r w:rsidR="00AF27A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Firma/Kurum/Kuruluşların,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notlarını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Otomasyon Sistemi (</w:t>
            </w:r>
            <w:hyperlink r:id="rId13" w:history="1">
              <w:r w:rsidRPr="00C8606D">
                <w:rPr>
                  <w:rStyle w:val="Kpr"/>
                  <w:rFonts w:asciiTheme="minorHAnsi" w:hAnsiTheme="minorHAnsi"/>
                  <w:bCs/>
                  <w:sz w:val="20"/>
                  <w:szCs w:val="20"/>
                  <w:lang w:eastAsia="en-US"/>
                </w:rPr>
                <w:t>https://intorn.gantep.edu.tr/</w:t>
              </w:r>
            </w:hyperlink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)  üzerinden girecekleri tarihler.</w:t>
            </w:r>
          </w:p>
        </w:tc>
      </w:tr>
      <w:tr w:rsidR="00D46BEF" w:rsidRPr="00C8606D" w:rsidTr="0088031B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BEF" w:rsidRPr="00C8606D" w:rsidRDefault="00D714E7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09</w:t>
            </w:r>
            <w:r w:rsidR="00AF27AC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06</w:t>
            </w:r>
            <w:r w:rsidR="00B148E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.2025</w:t>
            </w:r>
          </w:p>
          <w:p w:rsidR="00D46BEF" w:rsidRPr="00C8606D" w:rsidRDefault="00D46BEF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raporlarının </w:t>
            </w: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Akademik Danışmanlarına tesliminin son günü. </w:t>
            </w:r>
          </w:p>
          <w:p w:rsidR="00D46BEF" w:rsidRPr="00C8606D" w:rsidRDefault="00D46BEF" w:rsidP="0088031B">
            <w:pPr>
              <w:tabs>
                <w:tab w:val="left" w:pos="2039"/>
              </w:tabs>
              <w:spacing w:line="27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Raporlar, Akademik Danışmanlara elden veya kargo ile teslim edebilirler. Teslimattaki ulaşma sorumluluğu </w:t>
            </w:r>
            <w:proofErr w:type="spellStart"/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İntörnlere</w:t>
            </w:r>
            <w:proofErr w:type="spellEnd"/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 aittir. </w:t>
            </w:r>
          </w:p>
          <w:p w:rsidR="00D46BEF" w:rsidRPr="00C8606D" w:rsidRDefault="00D46BEF" w:rsidP="0088031B">
            <w:pPr>
              <w:spacing w:line="276" w:lineRule="auto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 xml:space="preserve">Not: Lütfen raporlarınızı İTAK ofisine </w:t>
            </w:r>
            <w:r w:rsidRPr="00C8606D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göndermeyiniz</w:t>
            </w:r>
            <w:r w:rsidRPr="00C8606D">
              <w:rPr>
                <w:rFonts w:asciiTheme="minorHAnsi" w:hAnsiTheme="minorHAnsi"/>
                <w:sz w:val="20"/>
                <w:szCs w:val="20"/>
                <w:lang w:eastAsia="en-US"/>
              </w:rPr>
              <w:t>.</w:t>
            </w:r>
          </w:p>
        </w:tc>
      </w:tr>
      <w:tr w:rsidR="00D46BEF" w:rsidRPr="00C8606D" w:rsidTr="0088031B">
        <w:trPr>
          <w:trHeight w:val="18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BEF" w:rsidRPr="00C8606D" w:rsidRDefault="00D714E7" w:rsidP="0088031B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13.06</w:t>
            </w:r>
            <w:r w:rsidR="00B148EB">
              <w:rPr>
                <w:rFonts w:asciiTheme="minorHAnsi" w:hAnsiTheme="minorHAnsi"/>
                <w:b/>
                <w:sz w:val="20"/>
                <w:szCs w:val="20"/>
                <w:lang w:eastAsia="en-US"/>
              </w:rPr>
              <w:t>.2025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EF" w:rsidRPr="00C8606D" w:rsidRDefault="00D46BEF" w:rsidP="0088031B">
            <w:pPr>
              <w:keepNext/>
              <w:spacing w:line="276" w:lineRule="auto"/>
              <w:outlineLvl w:val="0"/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</w:pPr>
            <w:proofErr w:type="spellStart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>İntörnlerin</w:t>
            </w:r>
            <w:proofErr w:type="spellEnd"/>
            <w:r w:rsidRPr="00C8606D">
              <w:rPr>
                <w:rFonts w:asciiTheme="minorHAnsi" w:hAnsiTheme="minorHAnsi"/>
                <w:bCs/>
                <w:sz w:val="20"/>
                <w:szCs w:val="20"/>
                <w:lang w:eastAsia="en-US"/>
              </w:rPr>
              <w:t xml:space="preserve"> Firma/Kurum/Kuruluşlardaki çalışmalarının son günü</w:t>
            </w:r>
          </w:p>
        </w:tc>
      </w:tr>
    </w:tbl>
    <w:p w:rsidR="00D46BEF" w:rsidRPr="00C8606D" w:rsidRDefault="00D46BEF" w:rsidP="00D46BEF">
      <w:pPr>
        <w:rPr>
          <w:sz w:val="20"/>
          <w:szCs w:val="20"/>
        </w:rPr>
      </w:pPr>
    </w:p>
    <w:p w:rsidR="00A34D68" w:rsidRDefault="00F40B7B"/>
    <w:sectPr w:rsidR="00A34D68" w:rsidSect="0074563F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7C"/>
    <w:rsid w:val="000729B3"/>
    <w:rsid w:val="00270FFB"/>
    <w:rsid w:val="004F4CEF"/>
    <w:rsid w:val="0070607C"/>
    <w:rsid w:val="00733A6C"/>
    <w:rsid w:val="008D6A0A"/>
    <w:rsid w:val="009976DF"/>
    <w:rsid w:val="00A15EF7"/>
    <w:rsid w:val="00AF27AC"/>
    <w:rsid w:val="00B148EB"/>
    <w:rsid w:val="00C10AFC"/>
    <w:rsid w:val="00C97C70"/>
    <w:rsid w:val="00D46BEF"/>
    <w:rsid w:val="00D714E7"/>
    <w:rsid w:val="00F4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6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46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orn.gantep.edu.tr/" TargetMode="External"/><Relationship Id="rId13" Type="http://schemas.openxmlformats.org/officeDocument/2006/relationships/hyperlink" Target="https://intorn.gantep.edu.t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tak.gantep.edu.tr/page.php?url=intorn-belgeler-1" TargetMode="External"/><Relationship Id="rId12" Type="http://schemas.openxmlformats.org/officeDocument/2006/relationships/hyperlink" Target="https://obs.gantep.edu.t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orn.gantep.edu.t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orn.gantep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orn.gantep.edu.t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E505-EFC6-4A1C-AFB0-EA8D3546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eylem</cp:lastModifiedBy>
  <cp:revision>4</cp:revision>
  <cp:lastPrinted>2025-01-02T10:41:00Z</cp:lastPrinted>
  <dcterms:created xsi:type="dcterms:W3CDTF">2024-12-20T11:36:00Z</dcterms:created>
  <dcterms:modified xsi:type="dcterms:W3CDTF">2025-01-06T11:30:00Z</dcterms:modified>
</cp:coreProperties>
</file>